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50E" w:rsidRDefault="00E3250E" w:rsidP="00E3250E">
      <w:pPr>
        <w:jc w:val="center"/>
        <w:rPr>
          <w:rFonts w:ascii="Times New Roman" w:hAnsi="Times New Roman" w:cs="Times New Roman"/>
          <w:sz w:val="56"/>
          <w:szCs w:val="56"/>
        </w:rPr>
      </w:pPr>
      <w:r w:rsidRPr="00E3250E">
        <w:rPr>
          <w:rFonts w:ascii="Times New Roman" w:hAnsi="Times New Roman" w:cs="Times New Roman"/>
          <w:sz w:val="56"/>
          <w:szCs w:val="56"/>
        </w:rPr>
        <w:t>Картотека игр и упражнений для детей раннего возраста с ОВЗ</w:t>
      </w:r>
    </w:p>
    <w:p w:rsidR="00786CB5" w:rsidRPr="00E3250E" w:rsidRDefault="00786CB5" w:rsidP="00E3250E">
      <w:pPr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inline distT="0" distB="0" distL="0" distR="0">
            <wp:extent cx="5940425" cy="3341370"/>
            <wp:effectExtent l="19050" t="0" r="3175" b="0"/>
            <wp:docPr id="1" name="Рисунок 0" descr="795634bd3ab1d54229f5edd5b57814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95634bd3ab1d54229f5edd5b57814e7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187" w:rsidRDefault="00E3250E" w:rsidP="00E325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3250E">
        <w:rPr>
          <w:rFonts w:ascii="Times New Roman" w:hAnsi="Times New Roman" w:cs="Times New Roman"/>
        </w:rPr>
        <w:t>При отборе игр и упражнений необходимо учитывать особенности</w:t>
      </w:r>
      <w:r>
        <w:rPr>
          <w:rFonts w:ascii="Times New Roman" w:hAnsi="Times New Roman" w:cs="Times New Roman"/>
        </w:rPr>
        <w:t xml:space="preserve"> </w:t>
      </w:r>
      <w:r w:rsidRPr="00E3250E">
        <w:rPr>
          <w:rFonts w:ascii="Times New Roman" w:hAnsi="Times New Roman" w:cs="Times New Roman"/>
        </w:rPr>
        <w:t>развития детей раннего возраста.</w:t>
      </w:r>
      <w:r>
        <w:rPr>
          <w:rFonts w:ascii="Times New Roman" w:hAnsi="Times New Roman" w:cs="Times New Roman"/>
        </w:rPr>
        <w:t xml:space="preserve"> </w:t>
      </w:r>
      <w:r w:rsidRPr="00E3250E">
        <w:rPr>
          <w:rFonts w:ascii="Times New Roman" w:hAnsi="Times New Roman" w:cs="Times New Roman"/>
        </w:rPr>
        <w:t>Большинство детей раннего возраста с ОВЗ имеют нарушение или</w:t>
      </w:r>
      <w:r>
        <w:rPr>
          <w:rFonts w:ascii="Times New Roman" w:hAnsi="Times New Roman" w:cs="Times New Roman"/>
        </w:rPr>
        <w:t xml:space="preserve"> </w:t>
      </w:r>
      <w:r w:rsidRPr="00E3250E">
        <w:rPr>
          <w:rFonts w:ascii="Times New Roman" w:hAnsi="Times New Roman" w:cs="Times New Roman"/>
        </w:rPr>
        <w:t>недоразвитие мелкой моторики и зрительно-двигательной координации.</w:t>
      </w:r>
      <w:r>
        <w:rPr>
          <w:rFonts w:ascii="Times New Roman" w:hAnsi="Times New Roman" w:cs="Times New Roman"/>
        </w:rPr>
        <w:t xml:space="preserve"> </w:t>
      </w:r>
      <w:r w:rsidRPr="00E3250E">
        <w:rPr>
          <w:rFonts w:ascii="Times New Roman" w:hAnsi="Times New Roman" w:cs="Times New Roman"/>
        </w:rPr>
        <w:t>Движения рук бывают неловкими, несогласованными, у них часто не</w:t>
      </w:r>
      <w:r>
        <w:rPr>
          <w:rFonts w:ascii="Times New Roman" w:hAnsi="Times New Roman" w:cs="Times New Roman"/>
        </w:rPr>
        <w:t xml:space="preserve"> </w:t>
      </w:r>
      <w:r w:rsidRPr="00E3250E">
        <w:rPr>
          <w:rFonts w:ascii="Times New Roman" w:hAnsi="Times New Roman" w:cs="Times New Roman"/>
        </w:rPr>
        <w:t>выделяется ведущая рука. Дети порой не в состоянии одновременно</w:t>
      </w:r>
      <w:r>
        <w:rPr>
          <w:rFonts w:ascii="Times New Roman" w:hAnsi="Times New Roman" w:cs="Times New Roman"/>
        </w:rPr>
        <w:t xml:space="preserve"> </w:t>
      </w:r>
      <w:r w:rsidRPr="00E3250E">
        <w:rPr>
          <w:rFonts w:ascii="Times New Roman" w:hAnsi="Times New Roman" w:cs="Times New Roman"/>
        </w:rPr>
        <w:t>действовать двумя руками сразу. Например, ребенок не может держать одной</w:t>
      </w:r>
      <w:r>
        <w:rPr>
          <w:rFonts w:ascii="Times New Roman" w:hAnsi="Times New Roman" w:cs="Times New Roman"/>
        </w:rPr>
        <w:t xml:space="preserve"> </w:t>
      </w:r>
      <w:r w:rsidRPr="00E3250E">
        <w:rPr>
          <w:rFonts w:ascii="Times New Roman" w:hAnsi="Times New Roman" w:cs="Times New Roman"/>
        </w:rPr>
        <w:t>рукой основание пирамидки, а другой нанизывать кольца на стержень, или</w:t>
      </w:r>
      <w:r>
        <w:rPr>
          <w:rFonts w:ascii="Times New Roman" w:hAnsi="Times New Roman" w:cs="Times New Roman"/>
        </w:rPr>
        <w:t xml:space="preserve"> </w:t>
      </w:r>
      <w:r w:rsidRPr="00E3250E">
        <w:rPr>
          <w:rFonts w:ascii="Times New Roman" w:hAnsi="Times New Roman" w:cs="Times New Roman"/>
        </w:rPr>
        <w:t>просто держать предмет (брать рукой) в одной руке, а другой подхватить</w:t>
      </w:r>
      <w:r>
        <w:rPr>
          <w:rFonts w:ascii="Times New Roman" w:hAnsi="Times New Roman" w:cs="Times New Roman"/>
        </w:rPr>
        <w:t xml:space="preserve"> </w:t>
      </w:r>
      <w:r w:rsidRPr="00E3250E">
        <w:rPr>
          <w:rFonts w:ascii="Times New Roman" w:hAnsi="Times New Roman" w:cs="Times New Roman"/>
        </w:rPr>
        <w:t>другой предмет и т.п</w:t>
      </w:r>
      <w:r>
        <w:rPr>
          <w:rFonts w:ascii="Times New Roman" w:hAnsi="Times New Roman" w:cs="Times New Roman"/>
        </w:rPr>
        <w:t>.</w:t>
      </w:r>
    </w:p>
    <w:p w:rsidR="00E3250E" w:rsidRDefault="00E3250E" w:rsidP="00E325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3250E">
        <w:rPr>
          <w:rFonts w:ascii="Times New Roman" w:hAnsi="Times New Roman" w:cs="Times New Roman"/>
        </w:rPr>
        <w:t>Недостаточное развитие зрительно-двигательной координации приводит к тому,</w:t>
      </w:r>
      <w:r>
        <w:rPr>
          <w:rFonts w:ascii="Times New Roman" w:hAnsi="Times New Roman" w:cs="Times New Roman"/>
        </w:rPr>
        <w:t xml:space="preserve"> </w:t>
      </w:r>
      <w:r w:rsidRPr="00E3250E">
        <w:rPr>
          <w:rFonts w:ascii="Times New Roman" w:hAnsi="Times New Roman" w:cs="Times New Roman"/>
        </w:rPr>
        <w:t>что ребенок часто промахивается при попытке взять предмет, так как неверно оценивает</w:t>
      </w:r>
      <w:r>
        <w:rPr>
          <w:rFonts w:ascii="Times New Roman" w:hAnsi="Times New Roman" w:cs="Times New Roman"/>
        </w:rPr>
        <w:t xml:space="preserve"> </w:t>
      </w:r>
      <w:r w:rsidRPr="00E3250E">
        <w:rPr>
          <w:rFonts w:ascii="Times New Roman" w:hAnsi="Times New Roman" w:cs="Times New Roman"/>
        </w:rPr>
        <w:t>направление, не может проследить зрительно за движением руки.</w:t>
      </w:r>
    </w:p>
    <w:p w:rsidR="00E3250E" w:rsidRPr="00E3250E" w:rsidRDefault="00E3250E" w:rsidP="00E3250E">
      <w:pPr>
        <w:spacing w:after="0"/>
        <w:jc w:val="both"/>
        <w:rPr>
          <w:rFonts w:ascii="Times New Roman" w:hAnsi="Times New Roman" w:cs="Times New Roman"/>
        </w:rPr>
      </w:pPr>
      <w:r w:rsidRPr="00E3250E">
        <w:rPr>
          <w:rFonts w:ascii="Times New Roman" w:hAnsi="Times New Roman" w:cs="Times New Roman"/>
        </w:rPr>
        <w:t>Важное условие результативного использования игр и упражнений в обучении</w:t>
      </w:r>
    </w:p>
    <w:p w:rsidR="00E3250E" w:rsidRDefault="00E3250E" w:rsidP="00E325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3250E">
        <w:rPr>
          <w:rFonts w:ascii="Times New Roman" w:hAnsi="Times New Roman" w:cs="Times New Roman"/>
        </w:rPr>
        <w:t>– это соблюдение последовательности в подборе игр и упражнений. Следует учитывать</w:t>
      </w:r>
      <w:r>
        <w:rPr>
          <w:rFonts w:ascii="Times New Roman" w:hAnsi="Times New Roman" w:cs="Times New Roman"/>
        </w:rPr>
        <w:t xml:space="preserve"> </w:t>
      </w:r>
      <w:r w:rsidRPr="00E3250E">
        <w:rPr>
          <w:rFonts w:ascii="Times New Roman" w:hAnsi="Times New Roman" w:cs="Times New Roman"/>
        </w:rPr>
        <w:t>следующие дидактические принципы: доступность, повторяемость, постепенность</w:t>
      </w:r>
      <w:r>
        <w:rPr>
          <w:rFonts w:ascii="Times New Roman" w:hAnsi="Times New Roman" w:cs="Times New Roman"/>
        </w:rPr>
        <w:t xml:space="preserve"> </w:t>
      </w:r>
      <w:r w:rsidRPr="00E3250E">
        <w:rPr>
          <w:rFonts w:ascii="Times New Roman" w:hAnsi="Times New Roman" w:cs="Times New Roman"/>
        </w:rPr>
        <w:t>выполнения заданий.</w:t>
      </w:r>
    </w:p>
    <w:p w:rsidR="00E3250E" w:rsidRPr="00E3250E" w:rsidRDefault="00E3250E" w:rsidP="00E325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3250E">
        <w:rPr>
          <w:rFonts w:ascii="Times New Roman" w:hAnsi="Times New Roman" w:cs="Times New Roman"/>
        </w:rPr>
        <w:t>Коррекционную работу по развитию зрительно-двигательной координации рук</w:t>
      </w:r>
      <w:r>
        <w:rPr>
          <w:rFonts w:ascii="Times New Roman" w:hAnsi="Times New Roman" w:cs="Times New Roman"/>
        </w:rPr>
        <w:t xml:space="preserve"> </w:t>
      </w:r>
      <w:r w:rsidRPr="00E3250E">
        <w:rPr>
          <w:rFonts w:ascii="Times New Roman" w:hAnsi="Times New Roman" w:cs="Times New Roman"/>
        </w:rPr>
        <w:t>начинаем с простых упражнений на развитие хватания.</w:t>
      </w:r>
    </w:p>
    <w:p w:rsidR="00E3250E" w:rsidRPr="00E3250E" w:rsidRDefault="00E3250E" w:rsidP="00E3250E">
      <w:pPr>
        <w:spacing w:after="0"/>
        <w:jc w:val="center"/>
        <w:rPr>
          <w:rFonts w:ascii="Times New Roman" w:hAnsi="Times New Roman" w:cs="Times New Roman"/>
          <w:b/>
        </w:rPr>
      </w:pPr>
      <w:r w:rsidRPr="00E3250E">
        <w:rPr>
          <w:rFonts w:ascii="Times New Roman" w:hAnsi="Times New Roman" w:cs="Times New Roman"/>
          <w:b/>
        </w:rPr>
        <w:t>«ПОЙМАЙ МЯЧ»</w:t>
      </w:r>
    </w:p>
    <w:p w:rsidR="00E3250E" w:rsidRPr="00E3250E" w:rsidRDefault="00E3250E" w:rsidP="00E3250E">
      <w:pPr>
        <w:spacing w:after="0"/>
        <w:jc w:val="both"/>
        <w:rPr>
          <w:rFonts w:ascii="Times New Roman" w:hAnsi="Times New Roman" w:cs="Times New Roman"/>
        </w:rPr>
      </w:pPr>
      <w:r w:rsidRPr="00786CB5">
        <w:rPr>
          <w:rFonts w:ascii="Times New Roman" w:hAnsi="Times New Roman" w:cs="Times New Roman"/>
          <w:b/>
        </w:rPr>
        <w:t>Цел</w:t>
      </w:r>
      <w:r w:rsidR="00786CB5" w:rsidRPr="00786CB5">
        <w:rPr>
          <w:rFonts w:ascii="Times New Roman" w:hAnsi="Times New Roman" w:cs="Times New Roman"/>
          <w:b/>
        </w:rPr>
        <w:t>ь</w:t>
      </w:r>
      <w:r w:rsidRPr="00E3250E">
        <w:rPr>
          <w:rFonts w:ascii="Times New Roman" w:hAnsi="Times New Roman" w:cs="Times New Roman"/>
        </w:rPr>
        <w:t xml:space="preserve">: учить детей хватать большие предметы двумя руками, распределяя пальцы </w:t>
      </w:r>
      <w:proofErr w:type="gramStart"/>
      <w:r w:rsidRPr="00E3250E">
        <w:rPr>
          <w:rFonts w:ascii="Times New Roman" w:hAnsi="Times New Roman" w:cs="Times New Roman"/>
        </w:rPr>
        <w:t>на</w:t>
      </w:r>
      <w:proofErr w:type="gramEnd"/>
    </w:p>
    <w:p w:rsidR="00E3250E" w:rsidRPr="00E3250E" w:rsidRDefault="00E3250E" w:rsidP="00E3250E">
      <w:pPr>
        <w:spacing w:after="0"/>
        <w:jc w:val="both"/>
        <w:rPr>
          <w:rFonts w:ascii="Times New Roman" w:hAnsi="Times New Roman" w:cs="Times New Roman"/>
        </w:rPr>
      </w:pPr>
      <w:r w:rsidRPr="00E3250E">
        <w:rPr>
          <w:rFonts w:ascii="Times New Roman" w:hAnsi="Times New Roman" w:cs="Times New Roman"/>
        </w:rPr>
        <w:t xml:space="preserve">предмете: правильно устанавливать расстояние от себя до мяча, направление </w:t>
      </w:r>
      <w:proofErr w:type="gramStart"/>
      <w:r w:rsidRPr="00E3250E">
        <w:rPr>
          <w:rFonts w:ascii="Times New Roman" w:hAnsi="Times New Roman" w:cs="Times New Roman"/>
        </w:rPr>
        <w:t>в</w:t>
      </w:r>
      <w:proofErr w:type="gramEnd"/>
    </w:p>
    <w:p w:rsidR="00E3250E" w:rsidRPr="00E3250E" w:rsidRDefault="00E3250E" w:rsidP="00E3250E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E3250E">
        <w:rPr>
          <w:rFonts w:ascii="Times New Roman" w:hAnsi="Times New Roman" w:cs="Times New Roman"/>
        </w:rPr>
        <w:t>пространстве</w:t>
      </w:r>
      <w:proofErr w:type="gramEnd"/>
      <w:r w:rsidRPr="00E3250E">
        <w:rPr>
          <w:rFonts w:ascii="Times New Roman" w:hAnsi="Times New Roman" w:cs="Times New Roman"/>
        </w:rPr>
        <w:t xml:space="preserve"> (справа, слева, прямо); развивать зрительно-двигательную координацию,</w:t>
      </w:r>
    </w:p>
    <w:p w:rsidR="00E3250E" w:rsidRPr="00E3250E" w:rsidRDefault="00E3250E" w:rsidP="00E3250E">
      <w:pPr>
        <w:spacing w:after="0"/>
        <w:jc w:val="both"/>
        <w:rPr>
          <w:rFonts w:ascii="Times New Roman" w:hAnsi="Times New Roman" w:cs="Times New Roman"/>
        </w:rPr>
      </w:pPr>
      <w:r w:rsidRPr="00E3250E">
        <w:rPr>
          <w:rFonts w:ascii="Times New Roman" w:hAnsi="Times New Roman" w:cs="Times New Roman"/>
        </w:rPr>
        <w:t>действуя обеими руками.</w:t>
      </w:r>
    </w:p>
    <w:p w:rsidR="00E3250E" w:rsidRPr="00E3250E" w:rsidRDefault="00E3250E" w:rsidP="00E3250E">
      <w:pPr>
        <w:spacing w:after="0"/>
        <w:jc w:val="both"/>
        <w:rPr>
          <w:rFonts w:ascii="Times New Roman" w:hAnsi="Times New Roman" w:cs="Times New Roman"/>
        </w:rPr>
      </w:pPr>
      <w:r w:rsidRPr="00786CB5">
        <w:rPr>
          <w:rFonts w:ascii="Times New Roman" w:hAnsi="Times New Roman" w:cs="Times New Roman"/>
          <w:b/>
        </w:rPr>
        <w:t>Материал</w:t>
      </w:r>
      <w:r w:rsidRPr="00E3250E">
        <w:rPr>
          <w:rFonts w:ascii="Times New Roman" w:hAnsi="Times New Roman" w:cs="Times New Roman"/>
        </w:rPr>
        <w:t>: мяч надувной, веревка или леска для подвешивания мяча.</w:t>
      </w:r>
    </w:p>
    <w:p w:rsidR="00E3250E" w:rsidRPr="00E3250E" w:rsidRDefault="00E3250E" w:rsidP="00E3250E">
      <w:pPr>
        <w:spacing w:after="0"/>
        <w:jc w:val="both"/>
        <w:rPr>
          <w:rFonts w:ascii="Times New Roman" w:hAnsi="Times New Roman" w:cs="Times New Roman"/>
        </w:rPr>
      </w:pPr>
      <w:r w:rsidRPr="00786CB5">
        <w:rPr>
          <w:rFonts w:ascii="Times New Roman" w:hAnsi="Times New Roman" w:cs="Times New Roman"/>
          <w:b/>
        </w:rPr>
        <w:t>Методические рекомендации</w:t>
      </w:r>
      <w:r w:rsidRPr="00E3250E">
        <w:rPr>
          <w:rFonts w:ascii="Times New Roman" w:hAnsi="Times New Roman" w:cs="Times New Roman"/>
        </w:rPr>
        <w:t>: мяч, привязанный к веревке, постепенно опускают и</w:t>
      </w:r>
    </w:p>
    <w:p w:rsidR="00E3250E" w:rsidRPr="00E3250E" w:rsidRDefault="00E3250E" w:rsidP="00E3250E">
      <w:pPr>
        <w:spacing w:after="0"/>
        <w:jc w:val="both"/>
        <w:rPr>
          <w:rFonts w:ascii="Times New Roman" w:hAnsi="Times New Roman" w:cs="Times New Roman"/>
        </w:rPr>
      </w:pPr>
      <w:r w:rsidRPr="00E3250E">
        <w:rPr>
          <w:rFonts w:ascii="Times New Roman" w:hAnsi="Times New Roman" w:cs="Times New Roman"/>
        </w:rPr>
        <w:t>просят поймать двумя руками.</w:t>
      </w:r>
    </w:p>
    <w:p w:rsidR="00E3250E" w:rsidRPr="00E3250E" w:rsidRDefault="00E3250E" w:rsidP="00E3250E">
      <w:pPr>
        <w:spacing w:after="0"/>
        <w:jc w:val="both"/>
        <w:rPr>
          <w:rFonts w:ascii="Times New Roman" w:hAnsi="Times New Roman" w:cs="Times New Roman"/>
        </w:rPr>
      </w:pPr>
      <w:r w:rsidRPr="00786CB5">
        <w:rPr>
          <w:rFonts w:ascii="Times New Roman" w:hAnsi="Times New Roman" w:cs="Times New Roman"/>
          <w:b/>
        </w:rPr>
        <w:t>Усложнение:</w:t>
      </w:r>
      <w:r w:rsidRPr="00E3250E">
        <w:rPr>
          <w:rFonts w:ascii="Times New Roman" w:hAnsi="Times New Roman" w:cs="Times New Roman"/>
        </w:rPr>
        <w:t xml:space="preserve"> 1) мяч бросает взрослый к ребенку (ребенок ловит двумя руками);</w:t>
      </w:r>
    </w:p>
    <w:p w:rsidR="00E3250E" w:rsidRPr="00E3250E" w:rsidRDefault="00E3250E" w:rsidP="00E325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3250E">
        <w:rPr>
          <w:rFonts w:ascii="Times New Roman" w:hAnsi="Times New Roman" w:cs="Times New Roman"/>
        </w:rPr>
        <w:t xml:space="preserve"> 2) мяч бросают справа, слева.</w:t>
      </w:r>
    </w:p>
    <w:p w:rsidR="00786CB5" w:rsidRDefault="00786CB5" w:rsidP="00E3250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3250E" w:rsidRPr="00E3250E" w:rsidRDefault="00E3250E" w:rsidP="00E3250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3250E">
        <w:rPr>
          <w:rFonts w:ascii="Times New Roman" w:hAnsi="Times New Roman" w:cs="Times New Roman"/>
          <w:b/>
        </w:rPr>
        <w:lastRenderedPageBreak/>
        <w:t>«МЫ ПОПЛЯШЕМ»</w:t>
      </w:r>
    </w:p>
    <w:p w:rsidR="00E3250E" w:rsidRPr="00E3250E" w:rsidRDefault="00E3250E" w:rsidP="00E3250E">
      <w:pPr>
        <w:spacing w:after="0"/>
        <w:jc w:val="both"/>
        <w:rPr>
          <w:rFonts w:ascii="Times New Roman" w:hAnsi="Times New Roman" w:cs="Times New Roman"/>
        </w:rPr>
      </w:pPr>
      <w:r w:rsidRPr="00786CB5">
        <w:rPr>
          <w:rFonts w:ascii="Times New Roman" w:hAnsi="Times New Roman" w:cs="Times New Roman"/>
          <w:b/>
        </w:rPr>
        <w:t>Цел</w:t>
      </w:r>
      <w:r w:rsidR="00786CB5" w:rsidRPr="00786CB5">
        <w:rPr>
          <w:rFonts w:ascii="Times New Roman" w:hAnsi="Times New Roman" w:cs="Times New Roman"/>
          <w:b/>
        </w:rPr>
        <w:t>ь</w:t>
      </w:r>
      <w:r w:rsidRPr="00E3250E">
        <w:rPr>
          <w:rFonts w:ascii="Times New Roman" w:hAnsi="Times New Roman" w:cs="Times New Roman"/>
        </w:rPr>
        <w:t>: учить хватать маленькие предметы одной рукой, учитывая их величину и форму;</w:t>
      </w:r>
    </w:p>
    <w:p w:rsidR="00E3250E" w:rsidRPr="00E3250E" w:rsidRDefault="00E3250E" w:rsidP="00E3250E">
      <w:pPr>
        <w:spacing w:after="0"/>
        <w:jc w:val="both"/>
        <w:rPr>
          <w:rFonts w:ascii="Times New Roman" w:hAnsi="Times New Roman" w:cs="Times New Roman"/>
        </w:rPr>
      </w:pPr>
      <w:r w:rsidRPr="00E3250E">
        <w:rPr>
          <w:rFonts w:ascii="Times New Roman" w:hAnsi="Times New Roman" w:cs="Times New Roman"/>
        </w:rPr>
        <w:t>определять расстояние от себя до игрушек, направление движения в пространстве; учить</w:t>
      </w:r>
    </w:p>
    <w:p w:rsidR="00E3250E" w:rsidRPr="00E3250E" w:rsidRDefault="00E3250E" w:rsidP="00E3250E">
      <w:pPr>
        <w:spacing w:after="0"/>
        <w:jc w:val="both"/>
        <w:rPr>
          <w:rFonts w:ascii="Times New Roman" w:hAnsi="Times New Roman" w:cs="Times New Roman"/>
        </w:rPr>
      </w:pPr>
      <w:r w:rsidRPr="00E3250E">
        <w:rPr>
          <w:rFonts w:ascii="Times New Roman" w:hAnsi="Times New Roman" w:cs="Times New Roman"/>
        </w:rPr>
        <w:t>захватывать погремушку, султанчик во время пляски, длительно удерживать его в руке,</w:t>
      </w:r>
    </w:p>
    <w:p w:rsidR="00E3250E" w:rsidRPr="00E3250E" w:rsidRDefault="00E3250E" w:rsidP="00E3250E">
      <w:pPr>
        <w:spacing w:after="0"/>
        <w:jc w:val="both"/>
        <w:rPr>
          <w:rFonts w:ascii="Times New Roman" w:hAnsi="Times New Roman" w:cs="Times New Roman"/>
        </w:rPr>
      </w:pPr>
      <w:r w:rsidRPr="00E3250E">
        <w:rPr>
          <w:rFonts w:ascii="Times New Roman" w:hAnsi="Times New Roman" w:cs="Times New Roman"/>
        </w:rPr>
        <w:t>подражать действиям взрослого.</w:t>
      </w:r>
    </w:p>
    <w:p w:rsidR="00E3250E" w:rsidRPr="00E3250E" w:rsidRDefault="00E3250E" w:rsidP="00E3250E">
      <w:pPr>
        <w:spacing w:after="0"/>
        <w:jc w:val="both"/>
        <w:rPr>
          <w:rFonts w:ascii="Times New Roman" w:hAnsi="Times New Roman" w:cs="Times New Roman"/>
        </w:rPr>
      </w:pPr>
      <w:r w:rsidRPr="00786CB5">
        <w:rPr>
          <w:rFonts w:ascii="Times New Roman" w:hAnsi="Times New Roman" w:cs="Times New Roman"/>
          <w:b/>
        </w:rPr>
        <w:t>Материал</w:t>
      </w:r>
      <w:r w:rsidRPr="00E3250E">
        <w:rPr>
          <w:rFonts w:ascii="Times New Roman" w:hAnsi="Times New Roman" w:cs="Times New Roman"/>
        </w:rPr>
        <w:t>: погремушки, султанчики, флажки, разные по величине, форме, объему.</w:t>
      </w:r>
    </w:p>
    <w:p w:rsidR="00E3250E" w:rsidRPr="00E3250E" w:rsidRDefault="00E3250E" w:rsidP="00E3250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3250E">
        <w:rPr>
          <w:rFonts w:ascii="Times New Roman" w:hAnsi="Times New Roman" w:cs="Times New Roman"/>
          <w:b/>
        </w:rPr>
        <w:t>«ПЕРЕЛОЖИ ИГРУШКИ»</w:t>
      </w:r>
    </w:p>
    <w:p w:rsidR="00E3250E" w:rsidRPr="00E3250E" w:rsidRDefault="00E3250E" w:rsidP="00E325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86CB5">
        <w:rPr>
          <w:rFonts w:ascii="Times New Roman" w:hAnsi="Times New Roman" w:cs="Times New Roman"/>
          <w:b/>
        </w:rPr>
        <w:t>Цел</w:t>
      </w:r>
      <w:r w:rsidR="00786CB5" w:rsidRPr="00786CB5">
        <w:rPr>
          <w:rFonts w:ascii="Times New Roman" w:hAnsi="Times New Roman" w:cs="Times New Roman"/>
          <w:b/>
        </w:rPr>
        <w:t>ь</w:t>
      </w:r>
      <w:r w:rsidRPr="00786CB5">
        <w:rPr>
          <w:rFonts w:ascii="Times New Roman" w:hAnsi="Times New Roman" w:cs="Times New Roman"/>
          <w:b/>
        </w:rPr>
        <w:t>:</w:t>
      </w:r>
      <w:r w:rsidRPr="00E3250E">
        <w:rPr>
          <w:rFonts w:ascii="Times New Roman" w:hAnsi="Times New Roman" w:cs="Times New Roman"/>
        </w:rPr>
        <w:t xml:space="preserve"> учить брать мелкие предметы щепотью, развивать координационные действия</w:t>
      </w:r>
    </w:p>
    <w:p w:rsidR="00E3250E" w:rsidRPr="00E3250E" w:rsidRDefault="00E3250E" w:rsidP="00E3250E">
      <w:pPr>
        <w:spacing w:after="0"/>
        <w:jc w:val="both"/>
        <w:rPr>
          <w:rFonts w:ascii="Times New Roman" w:hAnsi="Times New Roman" w:cs="Times New Roman"/>
        </w:rPr>
      </w:pPr>
      <w:r w:rsidRPr="00E3250E">
        <w:rPr>
          <w:rFonts w:ascii="Times New Roman" w:hAnsi="Times New Roman" w:cs="Times New Roman"/>
        </w:rPr>
        <w:t>обеих рук.</w:t>
      </w:r>
    </w:p>
    <w:p w:rsidR="00E3250E" w:rsidRPr="00E3250E" w:rsidRDefault="00E3250E" w:rsidP="00E325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86CB5">
        <w:rPr>
          <w:rFonts w:ascii="Times New Roman" w:hAnsi="Times New Roman" w:cs="Times New Roman"/>
          <w:b/>
        </w:rPr>
        <w:t>Материал</w:t>
      </w:r>
      <w:r w:rsidRPr="00E3250E">
        <w:rPr>
          <w:rFonts w:ascii="Times New Roman" w:hAnsi="Times New Roman" w:cs="Times New Roman"/>
        </w:rPr>
        <w:t>: мелкие предметы (пуговицы, мозаика, игрушки мелкие), сосуд прозрачный,</w:t>
      </w:r>
    </w:p>
    <w:p w:rsidR="00E3250E" w:rsidRPr="00E3250E" w:rsidRDefault="00E3250E" w:rsidP="00E325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3250E">
        <w:rPr>
          <w:rFonts w:ascii="Times New Roman" w:hAnsi="Times New Roman" w:cs="Times New Roman"/>
        </w:rPr>
        <w:t>поднос.</w:t>
      </w:r>
    </w:p>
    <w:p w:rsidR="00E3250E" w:rsidRPr="00E3250E" w:rsidRDefault="00E3250E" w:rsidP="00E325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86CB5">
        <w:rPr>
          <w:rFonts w:ascii="Times New Roman" w:hAnsi="Times New Roman" w:cs="Times New Roman"/>
          <w:b/>
        </w:rPr>
        <w:t>Методические рекомендации</w:t>
      </w:r>
      <w:r w:rsidRPr="00E3250E">
        <w:rPr>
          <w:rFonts w:ascii="Times New Roman" w:hAnsi="Times New Roman" w:cs="Times New Roman"/>
        </w:rPr>
        <w:t>: педагог показывает пальцы рук, сложенные щепотью,</w:t>
      </w:r>
    </w:p>
    <w:p w:rsidR="00E3250E" w:rsidRPr="00E3250E" w:rsidRDefault="00E3250E" w:rsidP="00E325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3250E">
        <w:rPr>
          <w:rFonts w:ascii="Times New Roman" w:hAnsi="Times New Roman" w:cs="Times New Roman"/>
        </w:rPr>
        <w:t>берет мелкие предметы и бросает их в сосуд, обращая внимание ребенка, что второй</w:t>
      </w:r>
    </w:p>
    <w:p w:rsidR="00E3250E" w:rsidRPr="00E3250E" w:rsidRDefault="00E3250E" w:rsidP="00E325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3250E">
        <w:rPr>
          <w:rFonts w:ascii="Times New Roman" w:hAnsi="Times New Roman" w:cs="Times New Roman"/>
        </w:rPr>
        <w:t>рукой он держит сосуд.</w:t>
      </w:r>
    </w:p>
    <w:p w:rsidR="00E3250E" w:rsidRPr="00E3250E" w:rsidRDefault="00E3250E" w:rsidP="00E3250E">
      <w:pPr>
        <w:spacing w:after="0"/>
        <w:jc w:val="both"/>
        <w:rPr>
          <w:rFonts w:ascii="Times New Roman" w:hAnsi="Times New Roman" w:cs="Times New Roman"/>
        </w:rPr>
      </w:pPr>
      <w:r w:rsidRPr="00786CB5">
        <w:rPr>
          <w:rFonts w:ascii="Times New Roman" w:hAnsi="Times New Roman" w:cs="Times New Roman"/>
          <w:b/>
        </w:rPr>
        <w:t>Усложнение</w:t>
      </w:r>
      <w:r w:rsidRPr="00E3250E">
        <w:rPr>
          <w:rFonts w:ascii="Times New Roman" w:hAnsi="Times New Roman" w:cs="Times New Roman"/>
        </w:rPr>
        <w:t>: правой и левой рукой поочередно.</w:t>
      </w:r>
    </w:p>
    <w:p w:rsidR="00E3250E" w:rsidRPr="00E3250E" w:rsidRDefault="00E3250E" w:rsidP="00E3250E">
      <w:pPr>
        <w:spacing w:after="0"/>
        <w:jc w:val="center"/>
        <w:rPr>
          <w:rFonts w:ascii="Times New Roman" w:hAnsi="Times New Roman" w:cs="Times New Roman"/>
          <w:b/>
        </w:rPr>
      </w:pPr>
      <w:r w:rsidRPr="00E3250E">
        <w:rPr>
          <w:rFonts w:ascii="Times New Roman" w:hAnsi="Times New Roman" w:cs="Times New Roman"/>
          <w:b/>
        </w:rPr>
        <w:t>«ПРОКАТИ ШАРИКИ»</w:t>
      </w:r>
    </w:p>
    <w:p w:rsidR="00E3250E" w:rsidRPr="00E3250E" w:rsidRDefault="00E3250E" w:rsidP="00E325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86CB5">
        <w:rPr>
          <w:rFonts w:ascii="Times New Roman" w:hAnsi="Times New Roman" w:cs="Times New Roman"/>
          <w:b/>
        </w:rPr>
        <w:t>Цел</w:t>
      </w:r>
      <w:r w:rsidR="00786CB5" w:rsidRPr="00786CB5">
        <w:rPr>
          <w:rFonts w:ascii="Times New Roman" w:hAnsi="Times New Roman" w:cs="Times New Roman"/>
          <w:b/>
        </w:rPr>
        <w:t>ь</w:t>
      </w:r>
      <w:r w:rsidRPr="00E3250E">
        <w:rPr>
          <w:rFonts w:ascii="Times New Roman" w:hAnsi="Times New Roman" w:cs="Times New Roman"/>
        </w:rPr>
        <w:t>: развивать зрительно-двигательную координацию, закреплять хватание щепотью,</w:t>
      </w:r>
    </w:p>
    <w:p w:rsidR="00E3250E" w:rsidRPr="00E3250E" w:rsidRDefault="00E3250E" w:rsidP="00E325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3250E">
        <w:rPr>
          <w:rFonts w:ascii="Times New Roman" w:hAnsi="Times New Roman" w:cs="Times New Roman"/>
        </w:rPr>
        <w:t>развивать соотносящие действия.</w:t>
      </w:r>
    </w:p>
    <w:p w:rsidR="00E3250E" w:rsidRPr="00E3250E" w:rsidRDefault="00E3250E" w:rsidP="00E325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86CB5">
        <w:rPr>
          <w:rFonts w:ascii="Times New Roman" w:hAnsi="Times New Roman" w:cs="Times New Roman"/>
          <w:b/>
        </w:rPr>
        <w:t>Материал:</w:t>
      </w:r>
      <w:r w:rsidRPr="00E3250E">
        <w:rPr>
          <w:rFonts w:ascii="Times New Roman" w:hAnsi="Times New Roman" w:cs="Times New Roman"/>
        </w:rPr>
        <w:t xml:space="preserve"> желоб для скатывания, цветные шарики в коробке, корзина.</w:t>
      </w:r>
    </w:p>
    <w:p w:rsidR="00E3250E" w:rsidRPr="00E3250E" w:rsidRDefault="00E3250E" w:rsidP="00E3250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3250E">
        <w:rPr>
          <w:rFonts w:ascii="Times New Roman" w:hAnsi="Times New Roman" w:cs="Times New Roman"/>
          <w:b/>
        </w:rPr>
        <w:t>«ПРОКАТИ ШАРИК В ВОРОТЦА»</w:t>
      </w:r>
    </w:p>
    <w:p w:rsidR="00E3250E" w:rsidRPr="00E3250E" w:rsidRDefault="00E3250E" w:rsidP="00E325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86CB5">
        <w:rPr>
          <w:rFonts w:ascii="Times New Roman" w:hAnsi="Times New Roman" w:cs="Times New Roman"/>
          <w:b/>
        </w:rPr>
        <w:t>Цель</w:t>
      </w:r>
      <w:r w:rsidRPr="00E3250E">
        <w:rPr>
          <w:rFonts w:ascii="Times New Roman" w:hAnsi="Times New Roman" w:cs="Times New Roman"/>
        </w:rPr>
        <w:t>: та же.</w:t>
      </w:r>
    </w:p>
    <w:p w:rsidR="00E3250E" w:rsidRPr="00E3250E" w:rsidRDefault="00E3250E" w:rsidP="00E325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86CB5">
        <w:rPr>
          <w:rFonts w:ascii="Times New Roman" w:hAnsi="Times New Roman" w:cs="Times New Roman"/>
          <w:b/>
        </w:rPr>
        <w:t>Материал:</w:t>
      </w:r>
      <w:r w:rsidRPr="00E3250E">
        <w:rPr>
          <w:rFonts w:ascii="Times New Roman" w:hAnsi="Times New Roman" w:cs="Times New Roman"/>
        </w:rPr>
        <w:t xml:space="preserve"> по 4 шара на каждого ребенка; по величине: большие и маленькие.</w:t>
      </w:r>
    </w:p>
    <w:p w:rsidR="00E3250E" w:rsidRPr="00E3250E" w:rsidRDefault="00E3250E" w:rsidP="00E325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86CB5">
        <w:rPr>
          <w:rFonts w:ascii="Times New Roman" w:hAnsi="Times New Roman" w:cs="Times New Roman"/>
          <w:b/>
        </w:rPr>
        <w:t>Методические рекомендации</w:t>
      </w:r>
      <w:r w:rsidRPr="00E3250E">
        <w:rPr>
          <w:rFonts w:ascii="Times New Roman" w:hAnsi="Times New Roman" w:cs="Times New Roman"/>
        </w:rPr>
        <w:t>: педагог вначале показывает, как брать щепотью и класть.</w:t>
      </w:r>
    </w:p>
    <w:p w:rsidR="00E3250E" w:rsidRPr="00E3250E" w:rsidRDefault="00E3250E" w:rsidP="00E325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3250E">
        <w:rPr>
          <w:rFonts w:ascii="Times New Roman" w:hAnsi="Times New Roman" w:cs="Times New Roman"/>
        </w:rPr>
        <w:t>Затем показывает, как нужно ловить движущийся предмет.</w:t>
      </w:r>
    </w:p>
    <w:p w:rsidR="00E3250E" w:rsidRPr="00E3250E" w:rsidRDefault="00E3250E" w:rsidP="00E3250E">
      <w:pPr>
        <w:spacing w:after="0"/>
        <w:jc w:val="both"/>
        <w:rPr>
          <w:rFonts w:ascii="Times New Roman" w:hAnsi="Times New Roman" w:cs="Times New Roman"/>
        </w:rPr>
      </w:pPr>
      <w:r w:rsidRPr="00786CB5">
        <w:rPr>
          <w:rFonts w:ascii="Times New Roman" w:hAnsi="Times New Roman" w:cs="Times New Roman"/>
          <w:b/>
        </w:rPr>
        <w:t>Усложнение:</w:t>
      </w:r>
      <w:r w:rsidRPr="00E3250E">
        <w:rPr>
          <w:rFonts w:ascii="Times New Roman" w:hAnsi="Times New Roman" w:cs="Times New Roman"/>
        </w:rPr>
        <w:t xml:space="preserve"> увеличить темп игры с целью развития быстроты реакции. Каждый ребенок</w:t>
      </w:r>
    </w:p>
    <w:p w:rsidR="00E3250E" w:rsidRPr="00E3250E" w:rsidRDefault="00E3250E" w:rsidP="00E3250E">
      <w:pPr>
        <w:spacing w:after="0"/>
        <w:jc w:val="both"/>
        <w:rPr>
          <w:rFonts w:ascii="Times New Roman" w:hAnsi="Times New Roman" w:cs="Times New Roman"/>
        </w:rPr>
      </w:pPr>
      <w:r w:rsidRPr="00E3250E">
        <w:rPr>
          <w:rFonts w:ascii="Times New Roman" w:hAnsi="Times New Roman" w:cs="Times New Roman"/>
        </w:rPr>
        <w:t>прокатывает по 2-3 шарика</w:t>
      </w:r>
    </w:p>
    <w:sectPr w:rsidR="00E3250E" w:rsidRPr="00E3250E" w:rsidSect="006F71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E3250E"/>
    <w:rsid w:val="002F2989"/>
    <w:rsid w:val="006F7187"/>
    <w:rsid w:val="00786CB5"/>
    <w:rsid w:val="00E325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1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6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6C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2023-07-04T16:17:00Z</dcterms:created>
  <dcterms:modified xsi:type="dcterms:W3CDTF">2023-07-04T16:41:00Z</dcterms:modified>
</cp:coreProperties>
</file>