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FC" w:rsidRPr="00DD38FC" w:rsidRDefault="00DD38FC" w:rsidP="00DD38FC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DD38FC">
        <w:rPr>
          <w:rStyle w:val="a4"/>
          <w:color w:val="111111"/>
          <w:bdr w:val="none" w:sz="0" w:space="0" w:color="auto" w:frame="1"/>
        </w:rPr>
        <w:t>Использование мультипликации</w:t>
      </w:r>
    </w:p>
    <w:p w:rsidR="00DD38FC" w:rsidRPr="00DD38FC" w:rsidRDefault="00DD38FC" w:rsidP="00DD38FC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DD38FC">
        <w:rPr>
          <w:rStyle w:val="a4"/>
          <w:color w:val="111111"/>
          <w:bdr w:val="none" w:sz="0" w:space="0" w:color="auto" w:frame="1"/>
        </w:rPr>
        <w:t>в патриотическом направлении воспитания.</w:t>
      </w:r>
    </w:p>
    <w:p w:rsidR="00DD38FC" w:rsidRDefault="00DD38FC" w:rsidP="00DD38FC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Реальное проявление </w:t>
      </w:r>
      <w:r w:rsidRPr="00DD38F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патриотизма</w:t>
      </w:r>
      <w:r w:rsidRPr="00DD38F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непременно связано с установкой </w:t>
      </w:r>
    </w:p>
    <w:p w:rsidR="00DD38FC" w:rsidRPr="00DD38FC" w:rsidRDefault="00DD38FC" w:rsidP="00DD38FC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8F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«Я должен!»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proofErr w:type="gramStart"/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Подлинный </w:t>
      </w:r>
      <w:r w:rsidRPr="00DD38F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патриотизм – это не лозунги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не красивые призывные речи и слова, а реальная действительность человека, действия и поступки, которые проявляются в устойчивом отношении его к своему прошлому, настоящему и будущему, к судьбе и делам Родины, российскому Отечеству, к своим конституционным правам и обязанностям, к профессии, к окружающим людям, к самому себе.</w:t>
      </w:r>
      <w:proofErr w:type="gramEnd"/>
      <w:r w:rsidRPr="00DD38FC">
        <w:rPr>
          <w:rFonts w:ascii="Times New Roman" w:hAnsi="Times New Roman" w:cs="Times New Roman"/>
          <w:sz w:val="24"/>
          <w:szCs w:val="24"/>
        </w:rPr>
        <w:t xml:space="preserve"> 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История и практика доказали, что патриотом человек не рождается. Он становится им под влиянием и воздействием среды обитания, жизненных условий, характера деятельности и воспитания. Осознание себя патриотом проходит сложный путь взаимосвязи общественного и индивидуального сознания, формирования и развития патриотических убеждений, чувств, интеллектуальных, волевых навыков, умений, действий, высоконравственных привычек поведения. Все это, кроме того, осуществляется через систему взаимодействий, опосредованных влияний, непосредственны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 целенаправленных воздействий.</w:t>
      </w:r>
    </w:p>
    <w:p w:rsidR="00DD38FC" w:rsidRPr="00DD38FC" w:rsidRDefault="00DD38FC" w:rsidP="00DD38FC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Патриотическое чувство свойственно всем национальностям и народам. Считаю, что чувство патриотизма нельзя привить в принудительном порядке. Главная цель – воспитание гражданина-патриота. Необходимо помочь детям осмыслить историю своей страны, научить искренне, переживать за судьбу своего народа. Задумываясь над этой целью, проанализировав разные виды деятельности, выбрала одно из самых интересных направлений – анимацию. Именно в этом виде деятельность ребенок будет особо переживать за своего придуманного героя. А каким он должен быть, с какими качествами характера.</w:t>
      </w:r>
    </w:p>
    <w:p w:rsidR="00DD38FC" w:rsidRPr="00DD38FC" w:rsidRDefault="00DD38FC" w:rsidP="00DD38FC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Каждый взрослый до сих пор помнит свое нетерпение в ожидании маленького чуда — времени просмотра мультфильмов, где любимые герои жили в каком-то сказочном и увлекательном мире. Но сегодняшний мир мультфильмов почти не имеет границ, что ставит много вопросов перед взрослыми. Мнения психологов и специалистов о пользе и вреде мультфильмов на развитие детей многообразны, но все убеждены, что эта роль огромна. Многие специалисты убеждены, что до трех лет вообще нежелательно смотреть телевизор и влияние на зрение играет далеко не главную роль. Другие предлагают целый комплекс развивающих и обучающих программ для детей с 1-1,5 лет. Врачи настаивают, что детям до двух лет смотреть мультфильмы крайне не желательно. Только после двух лет можно предлагать к просмотру самые простые и понятные мультики с логичным сюжетом. Ребенок должен не просто смотреть, а концентрировать свое внимание на картинке и пытаться понимать ее. Как раз с трех лет у детей развивается способность копировать и повторять действия других людей и даже животных, поэтому герои мультфильмов могут стать для ребенка авторитетом, объектом для подражания, могут в какой-то мере научить сопереживать другим, быть справедливым. С этой точки зрения мультфильм может стать мощным средством в воспитании и развитии. Конечно, не все мультфильмы нужно показывать маленьким детям, лучше всего начать просмотр с «советских» мультфильмов, в которых создана добрая картина мира. Мораль этих мультфильмов в том, что добро всегда победит зло, а главные добродетели это дружба и любовь. Мультфильмы оказывают влияние на развитие речи, развитие мышления, внимания, воображения, памяти и фантазии. Ведь </w:t>
      </w:r>
      <w:proofErr w:type="gramStart"/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самое</w:t>
      </w:r>
      <w:proofErr w:type="gramEnd"/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важное — воспитать в наших детках нравственность и привить любовь к красоте. А мультипликационные фильмы учат малышей ценить и понимать добро и красоту, отличать фантазию от реальной жизни, </w:t>
      </w:r>
      <w:r w:rsidRPr="00DD38F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осуждать зло. Но главная задача родителей – не допустить того, чтобы мультики заменили ребенку общение с людьми и настоящую жизнь.</w:t>
      </w:r>
    </w:p>
    <w:p w:rsidR="00DD38FC" w:rsidRPr="00DD38FC" w:rsidRDefault="00DD38FC" w:rsidP="00DD38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D38FC">
        <w:rPr>
          <w:rFonts w:ascii="Times New Roman" w:hAnsi="Times New Roman" w:cs="Times New Roman"/>
          <w:b/>
          <w:sz w:val="24"/>
          <w:szCs w:val="24"/>
        </w:rPr>
        <w:t>Мультфильмы</w:t>
      </w:r>
      <w:proofErr w:type="gramEnd"/>
      <w:r w:rsidRPr="00DD38FC">
        <w:rPr>
          <w:rFonts w:ascii="Times New Roman" w:hAnsi="Times New Roman" w:cs="Times New Roman"/>
          <w:b/>
          <w:sz w:val="24"/>
          <w:szCs w:val="24"/>
        </w:rPr>
        <w:t xml:space="preserve"> направленные на нравственно-патриотическое воспитание детей младшего дошкольного возраста с 3х лет.</w:t>
      </w:r>
    </w:p>
    <w:tbl>
      <w:tblPr>
        <w:tblStyle w:val="a3"/>
        <w:tblpPr w:leftFromText="180" w:rightFromText="180" w:vertAnchor="page" w:horzAnchor="margin" w:tblpXSpec="center" w:tblpY="2584"/>
        <w:tblW w:w="0" w:type="auto"/>
        <w:tblLook w:val="04A0"/>
      </w:tblPr>
      <w:tblGrid>
        <w:gridCol w:w="526"/>
        <w:gridCol w:w="2843"/>
        <w:gridCol w:w="4536"/>
      </w:tblGrid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ссылка на мультфильм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» серия «Сила воли»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https://disk.yandex.ru/d/cf3XbjBUTpA5Lw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    серия «Смельчаки»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https://disk.yandex.ru/d/DKscWxc9Dvq4SA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  серия  «Чужой секрет»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https://disk.yandex.ru/d/2_sOoDNFztYvHw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Василиса </w:t>
            </w: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Микулишна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 (1975)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https://disk.yandex.ru/d/mEkUAj-3oXEvwQ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Сказ о </w:t>
            </w: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Евпатии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Коловрате</w:t>
            </w:r>
            <w:proofErr w:type="spellEnd"/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https://disk.yandex.ru/d/2N72IQ9vKmNTrQ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Добрыня Никитич и Змей Горыныч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https://disk.yandex.ru/d/qTjL8fRS6WtE7w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 xml:space="preserve">Илья Муромец и Соловей Разбойник 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https://disk.yandex.ru/d/HP0Ke7Txt-u9DQ</w:t>
            </w:r>
          </w:p>
        </w:tc>
      </w:tr>
      <w:tr w:rsidR="00DD38FC" w:rsidRPr="00DD38FC" w:rsidTr="00DD38FC">
        <w:tc>
          <w:tcPr>
            <w:tcW w:w="52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3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Три кота серия  «Папа за маму»</w:t>
            </w:r>
          </w:p>
        </w:tc>
        <w:tc>
          <w:tcPr>
            <w:tcW w:w="4536" w:type="dxa"/>
          </w:tcPr>
          <w:p w:rsidR="00DD38FC" w:rsidRPr="00DD38FC" w:rsidRDefault="00DD38FC" w:rsidP="00DD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FC">
              <w:rPr>
                <w:rFonts w:ascii="Times New Roman" w:hAnsi="Times New Roman" w:cs="Times New Roman"/>
                <w:sz w:val="24"/>
                <w:szCs w:val="24"/>
              </w:rPr>
              <w:t>https://disk.yandex.ru/d/u75RUPU-rRrbGQ</w:t>
            </w:r>
            <w:bookmarkStart w:id="0" w:name="_GoBack"/>
            <w:bookmarkEnd w:id="0"/>
          </w:p>
        </w:tc>
      </w:tr>
    </w:tbl>
    <w:p w:rsidR="00DD38FC" w:rsidRPr="00DD38FC" w:rsidRDefault="00DD38FC" w:rsidP="00DD38FC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38FC" w:rsidRDefault="00DD38FC" w:rsidP="00DD3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D38FC" w:rsidRPr="00DD38FC" w:rsidRDefault="00DD38FC" w:rsidP="00DD38FC">
      <w:pPr>
        <w:rPr>
          <w:rFonts w:ascii="Times New Roman" w:hAnsi="Times New Roman" w:cs="Times New Roman"/>
          <w:sz w:val="28"/>
          <w:szCs w:val="28"/>
        </w:rPr>
      </w:pPr>
    </w:p>
    <w:sectPr w:rsidR="00DD38FC" w:rsidRPr="00DD38FC" w:rsidSect="000C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D040C"/>
    <w:rsid w:val="000003F6"/>
    <w:rsid w:val="000C089F"/>
    <w:rsid w:val="002D6508"/>
    <w:rsid w:val="004B52DC"/>
    <w:rsid w:val="005C0163"/>
    <w:rsid w:val="005D040C"/>
    <w:rsid w:val="006B4EC1"/>
    <w:rsid w:val="00AF6B62"/>
    <w:rsid w:val="00B51B53"/>
    <w:rsid w:val="00DD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D38FC"/>
    <w:rPr>
      <w:b/>
      <w:bCs/>
    </w:rPr>
  </w:style>
  <w:style w:type="paragraph" w:styleId="a5">
    <w:name w:val="Normal (Web)"/>
    <w:basedOn w:val="a"/>
    <w:uiPriority w:val="99"/>
    <w:unhideWhenUsed/>
    <w:rsid w:val="00DD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2025-10-16T16:45:00Z</dcterms:created>
  <dcterms:modified xsi:type="dcterms:W3CDTF">2025-10-16T16:45:00Z</dcterms:modified>
</cp:coreProperties>
</file>